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rPr>
          <w:rFonts w:ascii="Calibri" w:cs="Calibri" w:eastAsia="Calibri" w:hAnsi="Calibri"/>
          <w:b w:val="1"/>
        </w:rPr>
      </w:pPr>
      <w:r w:rsidDel="00000000" w:rsidR="00000000" w:rsidRPr="00000000">
        <w:rPr>
          <w:rFonts w:ascii="Calibri" w:cs="Calibri" w:eastAsia="Calibri" w:hAnsi="Calibri"/>
          <w:rtl w:val="0"/>
        </w:rPr>
        <w:t xml:space="preserve">RTCNYC Tool 12.3.2</w:t>
      </w:r>
      <w:r w:rsidDel="00000000" w:rsidR="00000000" w:rsidRPr="00000000">
        <w:rPr>
          <w:rtl w:val="0"/>
        </w:rPr>
      </w:r>
    </w:p>
    <w:p w:rsidR="00000000" w:rsidDel="00000000" w:rsidP="00000000" w:rsidRDefault="00000000" w:rsidRPr="00000000" w14:paraId="00000001">
      <w:pP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RTC Town Hall </w:t>
      </w:r>
    </w:p>
    <w:p w:rsidR="00000000" w:rsidDel="00000000" w:rsidP="00000000" w:rsidRDefault="00000000" w:rsidRPr="00000000" w14:paraId="00000002">
      <w:pP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Guiding Agenda </w:t>
      </w:r>
    </w:p>
    <w:p w:rsidR="00000000" w:rsidDel="00000000" w:rsidP="00000000" w:rsidRDefault="00000000" w:rsidRPr="00000000" w14:paraId="00000003">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310.799999999999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Goals: </w:t>
      </w:r>
    </w:p>
    <w:p w:rsidR="00000000" w:rsidDel="00000000" w:rsidP="00000000" w:rsidRDefault="00000000" w:rsidRPr="00000000" w14:paraId="00000005">
      <w:pPr>
        <w:numPr>
          <w:ilvl w:val="0"/>
          <w:numId w:val="3"/>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Inspire people to organize</w:t>
      </w:r>
      <w:r w:rsidDel="00000000" w:rsidR="00000000" w:rsidRPr="00000000">
        <w:rPr>
          <w:rtl w:val="0"/>
        </w:rPr>
      </w:r>
    </w:p>
    <w:p w:rsidR="00000000" w:rsidDel="00000000" w:rsidP="00000000" w:rsidRDefault="00000000" w:rsidRPr="00000000" w14:paraId="00000006">
      <w:pPr>
        <w:numPr>
          <w:ilvl w:val="0"/>
          <w:numId w:val="3"/>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Get the word out</w:t>
      </w:r>
      <w:r w:rsidDel="00000000" w:rsidR="00000000" w:rsidRPr="00000000">
        <w:rPr>
          <w:rtl w:val="0"/>
        </w:rPr>
      </w:r>
    </w:p>
    <w:p w:rsidR="00000000" w:rsidDel="00000000" w:rsidP="00000000" w:rsidRDefault="00000000" w:rsidRPr="00000000" w14:paraId="00000007">
      <w:pPr>
        <w:numPr>
          <w:ilvl w:val="0"/>
          <w:numId w:val="3"/>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Empower tenants</w:t>
      </w:r>
      <w:r w:rsidDel="00000000" w:rsidR="00000000" w:rsidRPr="00000000">
        <w:rPr>
          <w:rtl w:val="0"/>
        </w:rPr>
      </w:r>
    </w:p>
    <w:p w:rsidR="00000000" w:rsidDel="00000000" w:rsidP="00000000" w:rsidRDefault="00000000" w:rsidRPr="00000000" w14:paraId="00000008">
      <w:pPr>
        <w:numPr>
          <w:ilvl w:val="0"/>
          <w:numId w:val="3"/>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Get folks to understand and know how to use the right</w:t>
      </w:r>
      <w:r w:rsidDel="00000000" w:rsidR="00000000" w:rsidRPr="00000000">
        <w:rPr>
          <w:rtl w:val="0"/>
        </w:rPr>
      </w:r>
    </w:p>
    <w:p w:rsidR="00000000" w:rsidDel="00000000" w:rsidP="00000000" w:rsidRDefault="00000000" w:rsidRPr="00000000" w14:paraId="00000009">
      <w:pPr>
        <w:numPr>
          <w:ilvl w:val="0"/>
          <w:numId w:val="3"/>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Get tenants to understand that now they have guarantee support</w:t>
      </w:r>
      <w:r w:rsidDel="00000000" w:rsidR="00000000" w:rsidRPr="00000000">
        <w:rPr>
          <w:rtl w:val="0"/>
        </w:rPr>
      </w:r>
    </w:p>
    <w:p w:rsidR="00000000" w:rsidDel="00000000" w:rsidP="00000000" w:rsidRDefault="00000000" w:rsidRPr="00000000" w14:paraId="0000000A">
      <w:pPr>
        <w:numPr>
          <w:ilvl w:val="0"/>
          <w:numId w:val="3"/>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Understand that evictions are not tenants' fault and leave your shame at the door! </w:t>
      </w:r>
      <w:r w:rsidDel="00000000" w:rsidR="00000000" w:rsidRPr="00000000">
        <w:rPr>
          <w:rtl w:val="0"/>
        </w:rPr>
      </w:r>
    </w:p>
    <w:p w:rsidR="00000000" w:rsidDel="00000000" w:rsidP="00000000" w:rsidRDefault="00000000" w:rsidRPr="00000000" w14:paraId="0000000B">
      <w:pPr>
        <w:numPr>
          <w:ilvl w:val="0"/>
          <w:numId w:val="3"/>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Hold landlords accountable - now they need to follow the law</w:t>
      </w:r>
      <w:r w:rsidDel="00000000" w:rsidR="00000000" w:rsidRPr="00000000">
        <w:rPr>
          <w:rtl w:val="0"/>
        </w:rPr>
      </w:r>
    </w:p>
    <w:p w:rsidR="00000000" w:rsidDel="00000000" w:rsidP="00000000" w:rsidRDefault="00000000" w:rsidRPr="00000000" w14:paraId="0000000C">
      <w:pPr>
        <w:numPr>
          <w:ilvl w:val="0"/>
          <w:numId w:val="3"/>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It doesn't stop at the forum. Find ways to keep building it.</w:t>
      </w:r>
      <w:r w:rsidDel="00000000" w:rsidR="00000000" w:rsidRPr="00000000">
        <w:rPr>
          <w:rtl w:val="0"/>
        </w:rPr>
      </w:r>
    </w:p>
    <w:p w:rsidR="00000000" w:rsidDel="00000000" w:rsidP="00000000" w:rsidRDefault="00000000" w:rsidRPr="00000000" w14:paraId="0000000D">
      <w:pPr>
        <w:numPr>
          <w:ilvl w:val="0"/>
          <w:numId w:val="3"/>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Leave the town hall knowing your rights, about a local group, how to get involved, about what having a right means and how we got here. </w:t>
      </w:r>
      <w:r w:rsidDel="00000000" w:rsidR="00000000" w:rsidRPr="00000000">
        <w:rPr>
          <w:rtl w:val="0"/>
        </w:rPr>
      </w:r>
    </w:p>
    <w:p w:rsidR="00000000" w:rsidDel="00000000" w:rsidP="00000000" w:rsidRDefault="00000000" w:rsidRPr="00000000" w14:paraId="0000000E">
      <w:pPr>
        <w:spacing w:line="310.799999999999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2"/>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Welcome and Registration: </w:t>
        <w:tab/>
        <w:tab/>
        <w:tab/>
        <w:tab/>
        <w:tab/>
        <w:tab/>
        <w:tab/>
        <w:t xml:space="preserve">6: 00 pm</w:t>
      </w:r>
    </w:p>
    <w:p w:rsidR="00000000" w:rsidDel="00000000" w:rsidP="00000000" w:rsidRDefault="00000000" w:rsidRPr="00000000" w14:paraId="00000010">
      <w:pPr>
        <w:numPr>
          <w:ilvl w:val="1"/>
          <w:numId w:val="2"/>
        </w:numPr>
        <w:spacing w:after="0" w:before="0" w:line="310.7999999999999"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Have music, decorations, interpretation equipment, registration and food set up! </w:t>
      </w:r>
      <w:r w:rsidDel="00000000" w:rsidR="00000000" w:rsidRPr="00000000">
        <w:rPr>
          <w:rtl w:val="0"/>
        </w:rPr>
      </w:r>
    </w:p>
    <w:p w:rsidR="00000000" w:rsidDel="00000000" w:rsidP="00000000" w:rsidRDefault="00000000" w:rsidRPr="00000000" w14:paraId="00000011">
      <w:pPr>
        <w:numPr>
          <w:ilvl w:val="1"/>
          <w:numId w:val="2"/>
        </w:numPr>
        <w:spacing w:after="0" w:before="0" w:line="310.7999999999999"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Groups could be tabling starting at 6pm as well. </w:t>
      </w:r>
      <w:r w:rsidDel="00000000" w:rsidR="00000000" w:rsidRPr="00000000">
        <w:rPr>
          <w:rtl w:val="0"/>
        </w:rPr>
      </w:r>
    </w:p>
    <w:p w:rsidR="00000000" w:rsidDel="00000000" w:rsidP="00000000" w:rsidRDefault="00000000" w:rsidRPr="00000000" w14:paraId="00000012">
      <w:pPr>
        <w:spacing w:line="310.7999999999999"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2"/>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Overview and Framing:</w:t>
        <w:tab/>
        <w:tab/>
        <w:tab/>
        <w:tab/>
        <w:tab/>
        <w:tab/>
        <w:tab/>
        <w:tab/>
        <w:t xml:space="preserve">6:30 pm</w: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numPr>
          <w:ilvl w:val="1"/>
          <w:numId w:val="2"/>
        </w:numPr>
        <w:spacing w:after="0" w:before="0" w:line="310.7999999999999"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Sample Language: </w:t>
      </w:r>
    </w:p>
    <w:p w:rsidR="00000000" w:rsidDel="00000000" w:rsidP="00000000" w:rsidRDefault="00000000" w:rsidRPr="00000000" w14:paraId="00000015">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Good evening everyone!!!!! Welcome!!! We are so excited to invite you to X!!!! </w:t>
      </w:r>
    </w:p>
    <w:p w:rsidR="00000000" w:rsidDel="00000000" w:rsidP="00000000" w:rsidRDefault="00000000" w:rsidRPr="00000000" w14:paraId="00000016">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Introduce yourself! </w:t>
      </w:r>
    </w:p>
    <w:p w:rsidR="00000000" w:rsidDel="00000000" w:rsidP="00000000" w:rsidRDefault="00000000" w:rsidRPr="00000000" w14:paraId="00000017">
      <w:pPr>
        <w:spacing w:line="310.7999999999999" w:lineRule="auto"/>
        <w:ind w:left="1440" w:firstLine="0"/>
        <w:contextualSpacing w:val="0"/>
        <w:rPr>
          <w:rFonts w:ascii="Calibri" w:cs="Calibri" w:eastAsia="Calibri" w:hAnsi="Calibri"/>
        </w:rPr>
      </w:pPr>
      <w:r w:rsidDel="00000000" w:rsidR="00000000" w:rsidRPr="00000000">
        <w:rPr>
          <w:rFonts w:ascii="Calibri" w:cs="Calibri" w:eastAsia="Calibri" w:hAnsi="Calibri"/>
          <w:rtl w:val="0"/>
        </w:rPr>
        <w:t xml:space="preserve">Tonight, we are here because when tenants were under attack, we stood up, fought back and won the right to have the power of the law to defend ourselves and stay in our homes! We won the Right to an eviction defense!  Tonight, we are here to make sure you know what this right is and how it works, as well as to strategize together to make sure that EVERYONE knows about it and so that we can work to make it a powerful tool to build tenant power.  Just because we won doesn't mean we can slow down, right? We have to be vigilant, know our rights and how to use them, so that we have the power we need to build the city we deserve.  </w:t>
      </w:r>
    </w:p>
    <w:p w:rsidR="00000000" w:rsidDel="00000000" w:rsidP="00000000" w:rsidRDefault="00000000" w:rsidRPr="00000000" w14:paraId="00000018">
      <w:pPr>
        <w:spacing w:line="310.799999999999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2"/>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Welcoming Activity: </w:t>
        <w:tab/>
        <w:tab/>
        <w:tab/>
        <w:tab/>
        <w:tab/>
        <w:tab/>
        <w:tab/>
        <w:tab/>
        <w:t xml:space="preserve">6:35 pm </w:t>
      </w:r>
    </w:p>
    <w:p w:rsidR="00000000" w:rsidDel="00000000" w:rsidP="00000000" w:rsidRDefault="00000000" w:rsidRPr="00000000" w14:paraId="0000001A">
      <w:pPr>
        <w:numPr>
          <w:ilvl w:val="1"/>
          <w:numId w:val="2"/>
        </w:numPr>
        <w:spacing w:after="0" w:before="0" w:line="310.7999999999999"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One option : </w:t>
      </w:r>
    </w:p>
    <w:p w:rsidR="00000000" w:rsidDel="00000000" w:rsidP="00000000" w:rsidRDefault="00000000" w:rsidRPr="00000000" w14:paraId="0000001B">
      <w:pPr>
        <w:numPr>
          <w:ilvl w:val="2"/>
          <w:numId w:val="2"/>
        </w:numPr>
        <w:spacing w:line="310.7999999999999" w:lineRule="auto"/>
        <w:ind w:left="2160" w:hanging="360"/>
        <w:contextualSpacing w:val="0"/>
        <w:rPr>
          <w:rFonts w:ascii="Calibri" w:cs="Calibri" w:eastAsia="Calibri" w:hAnsi="Calibri"/>
        </w:rPr>
      </w:pPr>
      <w:r w:rsidDel="00000000" w:rsidR="00000000" w:rsidRPr="00000000">
        <w:rPr>
          <w:rFonts w:ascii="Calibri" w:cs="Calibri" w:eastAsia="Calibri" w:hAnsi="Calibri"/>
          <w:rtl w:val="0"/>
        </w:rPr>
        <w:t xml:space="preserve">But before we begin, let’s get to know each other!!! Please turn to your neighbor, say your name, where you’re from and answer these questions:</w:t>
      </w:r>
    </w:p>
    <w:p w:rsidR="00000000" w:rsidDel="00000000" w:rsidP="00000000" w:rsidRDefault="00000000" w:rsidRPr="00000000" w14:paraId="0000001C">
      <w:pPr>
        <w:numPr>
          <w:ilvl w:val="3"/>
          <w:numId w:val="2"/>
        </w:numPr>
        <w:spacing w:after="0" w:before="0" w:line="310.7999999999999" w:lineRule="auto"/>
        <w:ind w:left="2880" w:hanging="360"/>
        <w:contextualSpacing w:val="1"/>
        <w:rPr>
          <w:rFonts w:ascii="Calibri" w:cs="Calibri" w:eastAsia="Calibri" w:hAnsi="Calibri"/>
        </w:rPr>
      </w:pPr>
      <w:r w:rsidDel="00000000" w:rsidR="00000000" w:rsidRPr="00000000">
        <w:rPr>
          <w:rFonts w:ascii="Calibri" w:cs="Calibri" w:eastAsia="Calibri" w:hAnsi="Calibri"/>
          <w:rtl w:val="0"/>
        </w:rPr>
        <w:t xml:space="preserve">Optional questions: </w:t>
      </w:r>
    </w:p>
    <w:p w:rsidR="00000000" w:rsidDel="00000000" w:rsidP="00000000" w:rsidRDefault="00000000" w:rsidRPr="00000000" w14:paraId="0000001D">
      <w:pPr>
        <w:numPr>
          <w:ilvl w:val="4"/>
          <w:numId w:val="2"/>
        </w:numPr>
        <w:spacing w:line="310.7999999999999" w:lineRule="auto"/>
        <w:ind w:left="3600" w:hanging="360"/>
        <w:contextualSpacing w:val="0"/>
        <w:rPr>
          <w:rFonts w:ascii="Calibri" w:cs="Calibri" w:eastAsia="Calibri" w:hAnsi="Calibri"/>
        </w:rPr>
      </w:pPr>
      <w:r w:rsidDel="00000000" w:rsidR="00000000" w:rsidRPr="00000000">
        <w:rPr>
          <w:rFonts w:ascii="Calibri" w:cs="Calibri" w:eastAsia="Calibri" w:hAnsi="Calibri"/>
          <w:rtl w:val="0"/>
        </w:rPr>
        <w:t xml:space="preserve">How long have you lived in your apartment? </w:t>
      </w:r>
    </w:p>
    <w:p w:rsidR="00000000" w:rsidDel="00000000" w:rsidP="00000000" w:rsidRDefault="00000000" w:rsidRPr="00000000" w14:paraId="0000001E">
      <w:pPr>
        <w:numPr>
          <w:ilvl w:val="4"/>
          <w:numId w:val="2"/>
        </w:numPr>
        <w:spacing w:after="0" w:before="0" w:line="310.7999999999999" w:lineRule="auto"/>
        <w:ind w:left="3600" w:hanging="360"/>
        <w:contextualSpacing w:val="1"/>
        <w:rPr>
          <w:rFonts w:ascii="Calibri" w:cs="Calibri" w:eastAsia="Calibri" w:hAnsi="Calibri"/>
        </w:rPr>
      </w:pPr>
      <w:r w:rsidDel="00000000" w:rsidR="00000000" w:rsidRPr="00000000">
        <w:rPr>
          <w:rFonts w:ascii="Calibri" w:cs="Calibri" w:eastAsia="Calibri" w:hAnsi="Calibri"/>
          <w:rtl w:val="0"/>
        </w:rPr>
        <w:t xml:space="preserve">Have you or someone you know been in housing court? </w:t>
      </w:r>
    </w:p>
    <w:p w:rsidR="00000000" w:rsidDel="00000000" w:rsidP="00000000" w:rsidRDefault="00000000" w:rsidRPr="00000000" w14:paraId="0000001F">
      <w:pPr>
        <w:numPr>
          <w:ilvl w:val="4"/>
          <w:numId w:val="2"/>
        </w:numPr>
        <w:spacing w:line="240" w:lineRule="auto"/>
        <w:ind w:left="3600" w:hanging="360"/>
        <w:contextualSpacing w:val="0"/>
        <w:rPr>
          <w:rFonts w:ascii="Calibri" w:cs="Calibri" w:eastAsia="Calibri" w:hAnsi="Calibri"/>
        </w:rPr>
      </w:pPr>
      <w:r w:rsidDel="00000000" w:rsidR="00000000" w:rsidRPr="00000000">
        <w:rPr>
          <w:rFonts w:ascii="Calibri" w:cs="Calibri" w:eastAsia="Calibri" w:hAnsi="Calibri"/>
          <w:rtl w:val="0"/>
        </w:rPr>
        <w:t xml:space="preserve">What was it like or what have you heard about it?</w:t>
      </w:r>
    </w:p>
    <w:p w:rsidR="00000000" w:rsidDel="00000000" w:rsidP="00000000" w:rsidRDefault="00000000" w:rsidRPr="00000000" w14:paraId="00000020">
      <w:pPr>
        <w:numPr>
          <w:ilvl w:val="4"/>
          <w:numId w:val="2"/>
        </w:numPr>
        <w:spacing w:after="0" w:before="0" w:line="310.7999999999999" w:lineRule="auto"/>
        <w:ind w:left="3600" w:hanging="360"/>
        <w:contextualSpacing w:val="1"/>
        <w:rPr>
          <w:rFonts w:ascii="Calibri" w:cs="Calibri" w:eastAsia="Calibri" w:hAnsi="Calibri"/>
        </w:rPr>
      </w:pPr>
      <w:r w:rsidDel="00000000" w:rsidR="00000000" w:rsidRPr="00000000">
        <w:rPr>
          <w:rFonts w:ascii="Calibri" w:cs="Calibri" w:eastAsia="Calibri" w:hAnsi="Calibri"/>
          <w:rtl w:val="0"/>
        </w:rPr>
        <w:t xml:space="preserve">What makes a right something special and important?</w:t>
      </w:r>
    </w:p>
    <w:p w:rsidR="00000000" w:rsidDel="00000000" w:rsidP="00000000" w:rsidRDefault="00000000" w:rsidRPr="00000000" w14:paraId="00000021">
      <w:pPr>
        <w:numPr>
          <w:ilvl w:val="1"/>
          <w:numId w:val="2"/>
        </w:numPr>
        <w:spacing w:after="0" w:before="0" w:line="310.7999999999999"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Another option:</w:t>
      </w:r>
      <w:r w:rsidDel="00000000" w:rsidR="00000000" w:rsidRPr="00000000">
        <w:rPr>
          <w:rtl w:val="0"/>
        </w:rPr>
      </w:r>
    </w:p>
    <w:p w:rsidR="00000000" w:rsidDel="00000000" w:rsidP="00000000" w:rsidRDefault="00000000" w:rsidRPr="00000000" w14:paraId="00000022">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Raise your hand if you have lived in your apartment for more than 5 years? More than 10? More than 15? More than 20?</w:t>
      </w:r>
      <w:r w:rsidDel="00000000" w:rsidR="00000000" w:rsidRPr="00000000">
        <w:rPr>
          <w:rtl w:val="0"/>
        </w:rPr>
      </w:r>
    </w:p>
    <w:p w:rsidR="00000000" w:rsidDel="00000000" w:rsidP="00000000" w:rsidRDefault="00000000" w:rsidRPr="00000000" w14:paraId="00000023">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Raise your hand if you think we should stop evictions! </w:t>
      </w:r>
      <w:r w:rsidDel="00000000" w:rsidR="00000000" w:rsidRPr="00000000">
        <w:rPr>
          <w:rtl w:val="0"/>
        </w:rPr>
      </w:r>
    </w:p>
    <w:p w:rsidR="00000000" w:rsidDel="00000000" w:rsidP="00000000" w:rsidRDefault="00000000" w:rsidRPr="00000000" w14:paraId="00000024">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Raise your hand if you think we need to build tenant power!</w:t>
      </w:r>
      <w:r w:rsidDel="00000000" w:rsidR="00000000" w:rsidRPr="00000000">
        <w:rPr>
          <w:rtl w:val="0"/>
        </w:rPr>
      </w:r>
    </w:p>
    <w:p w:rsidR="00000000" w:rsidDel="00000000" w:rsidP="00000000" w:rsidRDefault="00000000" w:rsidRPr="00000000" w14:paraId="00000025">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Raise your hand if you are ready to defend right to counsel and to use it to build tenant power! </w:t>
      </w:r>
      <w:r w:rsidDel="00000000" w:rsidR="00000000" w:rsidRPr="00000000">
        <w:rPr>
          <w:rtl w:val="0"/>
        </w:rPr>
      </w:r>
    </w:p>
    <w:p w:rsidR="00000000" w:rsidDel="00000000" w:rsidP="00000000" w:rsidRDefault="00000000" w:rsidRPr="00000000" w14:paraId="00000026">
      <w:pPr>
        <w:numPr>
          <w:ilvl w:val="1"/>
          <w:numId w:val="2"/>
        </w:numPr>
        <w:spacing w:after="0" w:before="0" w:line="310.7999999999999"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Another option: </w:t>
      </w:r>
      <w:r w:rsidDel="00000000" w:rsidR="00000000" w:rsidRPr="00000000">
        <w:rPr>
          <w:rtl w:val="0"/>
        </w:rPr>
      </w:r>
    </w:p>
    <w:p w:rsidR="00000000" w:rsidDel="00000000" w:rsidP="00000000" w:rsidRDefault="00000000" w:rsidRPr="00000000" w14:paraId="00000027">
      <w:pPr>
        <w:numPr>
          <w:ilvl w:val="2"/>
          <w:numId w:val="2"/>
        </w:numPr>
        <w:spacing w:line="310.7999999999999" w:lineRule="auto"/>
        <w:ind w:left="2160" w:hanging="360"/>
        <w:contextualSpacing w:val="0"/>
        <w:rPr>
          <w:rFonts w:ascii="Calibri" w:cs="Calibri" w:eastAsia="Calibri" w:hAnsi="Calibri"/>
        </w:rPr>
      </w:pPr>
      <w:r w:rsidDel="00000000" w:rsidR="00000000" w:rsidRPr="00000000">
        <w:rPr>
          <w:rFonts w:ascii="Calibri" w:cs="Calibri" w:eastAsia="Calibri" w:hAnsi="Calibri"/>
          <w:rtl w:val="0"/>
        </w:rPr>
        <w:t xml:space="preserve">But before we begin, let’s get to know each other!!! Please turn to your neighbor, say your name, where you’re from and answer these questions:</w:t>
      </w:r>
    </w:p>
    <w:p w:rsidR="00000000" w:rsidDel="00000000" w:rsidP="00000000" w:rsidRDefault="00000000" w:rsidRPr="00000000" w14:paraId="00000028">
      <w:pPr>
        <w:numPr>
          <w:ilvl w:val="3"/>
          <w:numId w:val="2"/>
        </w:numPr>
        <w:spacing w:after="0" w:before="0" w:line="310.7999999999999" w:lineRule="auto"/>
        <w:ind w:left="2880" w:hanging="360"/>
        <w:contextualSpacing w:val="1"/>
        <w:rPr>
          <w:rFonts w:ascii="Calibri" w:cs="Calibri" w:eastAsia="Calibri" w:hAnsi="Calibri"/>
        </w:rPr>
      </w:pPr>
      <w:r w:rsidDel="00000000" w:rsidR="00000000" w:rsidRPr="00000000">
        <w:rPr>
          <w:rFonts w:ascii="Calibri" w:cs="Calibri" w:eastAsia="Calibri" w:hAnsi="Calibri"/>
          <w:rtl w:val="0"/>
        </w:rPr>
        <w:t xml:space="preserve">What brought you here tonight? </w:t>
      </w:r>
      <w:r w:rsidDel="00000000" w:rsidR="00000000" w:rsidRPr="00000000">
        <w:rPr>
          <w:rtl w:val="0"/>
        </w:rPr>
      </w:r>
    </w:p>
    <w:p w:rsidR="00000000" w:rsidDel="00000000" w:rsidP="00000000" w:rsidRDefault="00000000" w:rsidRPr="00000000" w14:paraId="00000029">
      <w:pPr>
        <w:numPr>
          <w:ilvl w:val="3"/>
          <w:numId w:val="2"/>
        </w:numPr>
        <w:spacing w:after="0" w:before="0" w:line="310.7999999999999" w:lineRule="auto"/>
        <w:ind w:left="2880" w:hanging="360"/>
        <w:contextualSpacing w:val="1"/>
        <w:rPr>
          <w:rFonts w:ascii="Calibri" w:cs="Calibri" w:eastAsia="Calibri" w:hAnsi="Calibri"/>
        </w:rPr>
      </w:pPr>
      <w:r w:rsidDel="00000000" w:rsidR="00000000" w:rsidRPr="00000000">
        <w:rPr>
          <w:rFonts w:ascii="Calibri" w:cs="Calibri" w:eastAsia="Calibri" w:hAnsi="Calibri"/>
          <w:rtl w:val="0"/>
        </w:rPr>
        <w:t xml:space="preserve">What’s one thing you want to learn? </w:t>
      </w:r>
      <w:r w:rsidDel="00000000" w:rsidR="00000000" w:rsidRPr="00000000">
        <w:rPr>
          <w:rtl w:val="0"/>
        </w:rPr>
      </w:r>
    </w:p>
    <w:p w:rsidR="00000000" w:rsidDel="00000000" w:rsidP="00000000" w:rsidRDefault="00000000" w:rsidRPr="00000000" w14:paraId="0000002A">
      <w:pPr>
        <w:numPr>
          <w:ilvl w:val="4"/>
          <w:numId w:val="2"/>
        </w:numPr>
        <w:spacing w:after="0" w:before="0" w:line="310.7999999999999" w:lineRule="auto"/>
        <w:ind w:left="3600" w:hanging="360"/>
        <w:contextualSpacing w:val="1"/>
        <w:rPr>
          <w:rFonts w:ascii="Calibri" w:cs="Calibri" w:eastAsia="Calibri" w:hAnsi="Calibri"/>
        </w:rPr>
      </w:pPr>
      <w:r w:rsidDel="00000000" w:rsidR="00000000" w:rsidRPr="00000000">
        <w:rPr>
          <w:rFonts w:ascii="Calibri" w:cs="Calibri" w:eastAsia="Calibri" w:hAnsi="Calibri"/>
          <w:rtl w:val="0"/>
        </w:rPr>
        <w:t xml:space="preserve">Have folks shout out the answers and write them up on butcher paper, or on index cards and collect them, or….</w:t>
      </w:r>
      <w:r w:rsidDel="00000000" w:rsidR="00000000" w:rsidRPr="00000000">
        <w:rPr>
          <w:rtl w:val="0"/>
        </w:rPr>
      </w:r>
    </w:p>
    <w:p w:rsidR="00000000" w:rsidDel="00000000" w:rsidP="00000000" w:rsidRDefault="00000000" w:rsidRPr="00000000" w14:paraId="0000002B">
      <w:pPr>
        <w:spacing w:line="310.7999999999999" w:lineRule="auto"/>
        <w:ind w:left="216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2"/>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On RTC, the History and the Coalition</w:t>
        <w:tab/>
        <w:tab/>
        <w:tab/>
        <w:tab/>
        <w:tab/>
        <w:tab/>
        <w:t xml:space="preserve">6:45 pm </w:t>
      </w:r>
    </w:p>
    <w:p w:rsidR="00000000" w:rsidDel="00000000" w:rsidP="00000000" w:rsidRDefault="00000000" w:rsidRPr="00000000" w14:paraId="0000002D">
      <w:pPr>
        <w:numPr>
          <w:ilvl w:val="1"/>
          <w:numId w:val="2"/>
        </w:numPr>
        <w:spacing w:after="0" w:before="0" w:line="310.7999999999999"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How many of you have been to housing court? What is it like? Not good right? Well, it's not just you. We want to show a short video that will give you background on how many people are affected by evictions in NYC every year. </w:t>
      </w:r>
    </w:p>
    <w:p w:rsidR="00000000" w:rsidDel="00000000" w:rsidP="00000000" w:rsidRDefault="00000000" w:rsidRPr="00000000" w14:paraId="0000002E">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Show RTC Video, 5 minutes  </w:t>
      </w:r>
    </w:p>
    <w:p w:rsidR="00000000" w:rsidDel="00000000" w:rsidP="00000000" w:rsidRDefault="00000000" w:rsidRPr="00000000" w14:paraId="0000002F">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Optional: you could do the skit here (probably best to do before the video) </w:t>
      </w:r>
      <w:r w:rsidDel="00000000" w:rsidR="00000000" w:rsidRPr="00000000">
        <w:rPr>
          <w:rtl w:val="0"/>
        </w:rPr>
      </w:r>
    </w:p>
    <w:p w:rsidR="00000000" w:rsidDel="00000000" w:rsidP="00000000" w:rsidRDefault="00000000" w:rsidRPr="00000000" w14:paraId="00000030">
      <w:pPr>
        <w:numPr>
          <w:ilvl w:val="1"/>
          <w:numId w:val="2"/>
        </w:numPr>
        <w:spacing w:after="0" w:before="0" w:line="310.7999999999999"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History: </w:t>
      </w:r>
    </w:p>
    <w:p w:rsidR="00000000" w:rsidDel="00000000" w:rsidP="00000000" w:rsidRDefault="00000000" w:rsidRPr="00000000" w14:paraId="00000031">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So, we just did something historic!  We created a new right!  Do you think it was easy to win this new right? Do you think landlords are happy we have it? We DID A LOT To win this new right.  Let’s take a few minutes to review the history of the campaign, and the power of organizing. </w:t>
        <w:tab/>
      </w:r>
    </w:p>
    <w:p w:rsidR="00000000" w:rsidDel="00000000" w:rsidP="00000000" w:rsidRDefault="00000000" w:rsidRPr="00000000" w14:paraId="00000032">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History Activity--timeline of the campaign (</w:t>
      </w:r>
      <w:hyperlink r:id="rId6">
        <w:r w:rsidDel="00000000" w:rsidR="00000000" w:rsidRPr="00000000">
          <w:rPr>
            <w:rFonts w:ascii="Calibri" w:cs="Calibri" w:eastAsia="Calibri" w:hAnsi="Calibri"/>
            <w:color w:val="1155cc"/>
            <w:u w:val="single"/>
            <w:rtl w:val="0"/>
          </w:rPr>
          <w:t xml:space="preserve">English</w:t>
        </w:r>
      </w:hyperlink>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Spanish</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numPr>
          <w:ilvl w:val="3"/>
          <w:numId w:val="2"/>
        </w:numPr>
        <w:spacing w:after="0" w:before="0" w:line="310.7999999999999" w:lineRule="auto"/>
        <w:ind w:left="2880" w:hanging="360"/>
        <w:contextualSpacing w:val="1"/>
        <w:rPr>
          <w:rFonts w:ascii="Calibri" w:cs="Calibri" w:eastAsia="Calibri" w:hAnsi="Calibri"/>
        </w:rPr>
      </w:pPr>
      <w:r w:rsidDel="00000000" w:rsidR="00000000" w:rsidRPr="00000000">
        <w:rPr>
          <w:rFonts w:ascii="Calibri" w:cs="Calibri" w:eastAsia="Calibri" w:hAnsi="Calibri"/>
          <w:rtl w:val="0"/>
        </w:rPr>
        <w:t xml:space="preserve">Some of you have a piece of bright yellow paper under your chairs! If you do, please find it and pick it up now.  Each piece of paper tells a bit of our story as the coalition!!!</w:t>
      </w:r>
    </w:p>
    <w:p w:rsidR="00000000" w:rsidDel="00000000" w:rsidP="00000000" w:rsidRDefault="00000000" w:rsidRPr="00000000" w14:paraId="00000034">
      <w:pPr>
        <w:numPr>
          <w:ilvl w:val="3"/>
          <w:numId w:val="2"/>
        </w:numPr>
        <w:spacing w:after="0" w:before="0" w:line="310.7999999999999" w:lineRule="auto"/>
        <w:ind w:left="2880" w:hanging="360"/>
        <w:contextualSpacing w:val="1"/>
        <w:rPr>
          <w:rFonts w:ascii="Calibri" w:cs="Calibri" w:eastAsia="Calibri" w:hAnsi="Calibri"/>
        </w:rPr>
      </w:pPr>
      <w:r w:rsidDel="00000000" w:rsidR="00000000" w:rsidRPr="00000000">
        <w:rPr>
          <w:rFonts w:ascii="Calibri" w:cs="Calibri" w:eastAsia="Calibri" w:hAnsi="Calibri"/>
          <w:rtl w:val="0"/>
        </w:rPr>
        <w:t xml:space="preserve">Each paper is numbered. Who has number 1? Can you please come up and read it out loud? (organizer will tape each paper to the wall as they go). Who has number 2? etc. (there are 17 pages total)  </w:t>
      </w:r>
    </w:p>
    <w:p w:rsidR="00000000" w:rsidDel="00000000" w:rsidP="00000000" w:rsidRDefault="00000000" w:rsidRPr="00000000" w14:paraId="00000035">
      <w:pPr>
        <w:numPr>
          <w:ilvl w:val="1"/>
          <w:numId w:val="2"/>
        </w:numPr>
        <w:spacing w:after="0" w:before="0" w:line="310.7999999999999"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What does this history teach us about RTC? </w:t>
      </w:r>
    </w:p>
    <w:p w:rsidR="00000000" w:rsidDel="00000000" w:rsidP="00000000" w:rsidRDefault="00000000" w:rsidRPr="00000000" w14:paraId="00000036">
      <w:pPr>
        <w:numPr>
          <w:ilvl w:val="1"/>
          <w:numId w:val="2"/>
        </w:numPr>
        <w:spacing w:after="0" w:before="0" w:line="310.7999999999999"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What is RTC really about? Why do you think we worked so hard to win it? </w:t>
      </w:r>
    </w:p>
    <w:p w:rsidR="00000000" w:rsidDel="00000000" w:rsidP="00000000" w:rsidRDefault="00000000" w:rsidRPr="00000000" w14:paraId="00000037">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Building Tenant Power and strengthening tenant organizing</w:t>
      </w:r>
    </w:p>
    <w:p w:rsidR="00000000" w:rsidDel="00000000" w:rsidP="00000000" w:rsidRDefault="00000000" w:rsidRPr="00000000" w14:paraId="00000038">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Racial and Economic Justice </w:t>
      </w:r>
    </w:p>
    <w:p w:rsidR="00000000" w:rsidDel="00000000" w:rsidP="00000000" w:rsidRDefault="00000000" w:rsidRPr="00000000" w14:paraId="00000039">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Review the first page of the FAQ </w:t>
      </w:r>
    </w:p>
    <w:p w:rsidR="00000000" w:rsidDel="00000000" w:rsidP="00000000" w:rsidRDefault="00000000" w:rsidRPr="00000000" w14:paraId="0000003A">
      <w:pPr>
        <w:numPr>
          <w:ilvl w:val="3"/>
          <w:numId w:val="2"/>
        </w:numPr>
        <w:spacing w:after="0" w:before="0" w:line="288" w:lineRule="auto"/>
        <w:ind w:left="2880" w:right="460" w:hanging="360"/>
        <w:contextualSpacing w:val="1"/>
        <w:rPr>
          <w:rFonts w:ascii="Calibri" w:cs="Calibri" w:eastAsia="Calibri" w:hAnsi="Calibri"/>
        </w:rPr>
      </w:pPr>
      <w:r w:rsidDel="00000000" w:rsidR="00000000" w:rsidRPr="00000000">
        <w:rPr>
          <w:rFonts w:ascii="Calibri" w:cs="Calibri" w:eastAsia="Calibri" w:hAnsi="Calibri"/>
          <w:rtl w:val="0"/>
        </w:rPr>
        <w:t xml:space="preserve">We all know that evictions aren’t the sum of a bunch of individual problems—they are a reflection of a larger political problem. They don’t exist because of poverty, they help exacerbate and create poverty. They are an epidemic.  But because of the larger narrative, one that mostly benefits landlords, that says that evictions are tenants fault, that poverty and high rents are their fault, we have a lot of work to do to create space for tenants to know and claim their rights and their power. That’s why this work has to be done by community groups—because fighting displacement can’t be done in isolation, it has to be done in Community with each other.</w:t>
      </w:r>
    </w:p>
    <w:p w:rsidR="00000000" w:rsidDel="00000000" w:rsidP="00000000" w:rsidRDefault="00000000" w:rsidRPr="00000000" w14:paraId="0000003B">
      <w:pPr>
        <w:spacing w:line="288" w:lineRule="auto"/>
        <w:ind w:left="2160" w:right="46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2"/>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How Will it Work</w:t>
        <w:tab/>
        <w:tab/>
        <w:tab/>
        <w:tab/>
        <w:tab/>
        <w:tab/>
        <w:tab/>
        <w:tab/>
        <w:t xml:space="preserve">7:15 pm </w:t>
      </w:r>
    </w:p>
    <w:p w:rsidR="00000000" w:rsidDel="00000000" w:rsidP="00000000" w:rsidRDefault="00000000" w:rsidRPr="00000000" w14:paraId="0000003D">
      <w:pPr>
        <w:numPr>
          <w:ilvl w:val="1"/>
          <w:numId w:val="2"/>
        </w:numPr>
        <w:spacing w:after="0" w:before="0" w:line="310.7999999999999"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Review </w:t>
      </w:r>
      <w:hyperlink r:id="rId8">
        <w:r w:rsidDel="00000000" w:rsidR="00000000" w:rsidRPr="00000000">
          <w:rPr>
            <w:rFonts w:ascii="Calibri" w:cs="Calibri" w:eastAsia="Calibri" w:hAnsi="Calibri"/>
            <w:color w:val="1155cc"/>
            <w:u w:val="single"/>
            <w:rtl w:val="0"/>
          </w:rPr>
          <w:t xml:space="preserve">FAQ</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and </w:t>
      </w:r>
      <w:hyperlink r:id="rId9">
        <w:r w:rsidDel="00000000" w:rsidR="00000000" w:rsidRPr="00000000">
          <w:rPr>
            <w:rFonts w:ascii="Calibri" w:cs="Calibri" w:eastAsia="Calibri" w:hAnsi="Calibri"/>
            <w:color w:val="1155cc"/>
            <w:u w:val="single"/>
            <w:rtl w:val="0"/>
          </w:rPr>
          <w:t xml:space="preserve">What to Expect</w:t>
        </w:r>
      </w:hyperlink>
      <w:r w:rsidDel="00000000" w:rsidR="00000000" w:rsidRPr="00000000">
        <w:rPr>
          <w:rFonts w:ascii="Calibri" w:cs="Calibri" w:eastAsia="Calibri" w:hAnsi="Calibri"/>
          <w:rtl w:val="0"/>
        </w:rPr>
        <w:t xml:space="preserve"> in Housing Court: </w:t>
      </w:r>
    </w:p>
    <w:p w:rsidR="00000000" w:rsidDel="00000000" w:rsidP="00000000" w:rsidRDefault="00000000" w:rsidRPr="00000000" w14:paraId="0000003E">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Key points to cover from the FAQ: </w:t>
      </w:r>
      <w:r w:rsidDel="00000000" w:rsidR="00000000" w:rsidRPr="00000000">
        <w:rPr>
          <w:rtl w:val="0"/>
        </w:rPr>
      </w:r>
    </w:p>
    <w:p w:rsidR="00000000" w:rsidDel="00000000" w:rsidP="00000000" w:rsidRDefault="00000000" w:rsidRPr="00000000" w14:paraId="0000003F">
      <w:pPr>
        <w:numPr>
          <w:ilvl w:val="3"/>
          <w:numId w:val="2"/>
        </w:numPr>
        <w:spacing w:after="0" w:before="0" w:line="310.7999999999999" w:lineRule="auto"/>
        <w:ind w:left="2880" w:hanging="360"/>
        <w:contextualSpacing w:val="1"/>
        <w:rPr>
          <w:rFonts w:ascii="Calibri" w:cs="Calibri" w:eastAsia="Calibri" w:hAnsi="Calibri"/>
        </w:rPr>
      </w:pPr>
      <w:r w:rsidDel="00000000" w:rsidR="00000000" w:rsidRPr="00000000">
        <w:rPr>
          <w:rFonts w:ascii="Calibri" w:cs="Calibri" w:eastAsia="Calibri" w:hAnsi="Calibri"/>
          <w:rtl w:val="0"/>
        </w:rPr>
        <w:t xml:space="preserve">Income Eligibility </w:t>
      </w:r>
      <w:r w:rsidDel="00000000" w:rsidR="00000000" w:rsidRPr="00000000">
        <w:rPr>
          <w:rtl w:val="0"/>
        </w:rPr>
      </w:r>
    </w:p>
    <w:p w:rsidR="00000000" w:rsidDel="00000000" w:rsidP="00000000" w:rsidRDefault="00000000" w:rsidRPr="00000000" w14:paraId="00000040">
      <w:pPr>
        <w:numPr>
          <w:ilvl w:val="4"/>
          <w:numId w:val="2"/>
        </w:numPr>
        <w:spacing w:after="0" w:before="0" w:line="310.7999999999999" w:lineRule="auto"/>
        <w:ind w:left="3600" w:hanging="360"/>
        <w:contextualSpacing w:val="1"/>
        <w:rPr>
          <w:rFonts w:ascii="Calibri" w:cs="Calibri" w:eastAsia="Calibri" w:hAnsi="Calibri"/>
        </w:rPr>
      </w:pPr>
      <w:r w:rsidDel="00000000" w:rsidR="00000000" w:rsidRPr="00000000">
        <w:rPr>
          <w:rFonts w:ascii="Calibri" w:cs="Calibri" w:eastAsia="Calibri" w:hAnsi="Calibri"/>
          <w:rtl w:val="0"/>
        </w:rPr>
        <w:t xml:space="preserve">Covers about 82% of people in housing court today. </w:t>
      </w:r>
      <w:r w:rsidDel="00000000" w:rsidR="00000000" w:rsidRPr="00000000">
        <w:rPr>
          <w:rtl w:val="0"/>
        </w:rPr>
      </w:r>
    </w:p>
    <w:p w:rsidR="00000000" w:rsidDel="00000000" w:rsidP="00000000" w:rsidRDefault="00000000" w:rsidRPr="00000000" w14:paraId="00000041">
      <w:pPr>
        <w:numPr>
          <w:ilvl w:val="4"/>
          <w:numId w:val="2"/>
        </w:numPr>
        <w:spacing w:after="0" w:before="0" w:line="310.7999999999999" w:lineRule="auto"/>
        <w:ind w:left="3600" w:hanging="360"/>
        <w:contextualSpacing w:val="1"/>
        <w:rPr>
          <w:rFonts w:ascii="Calibri" w:cs="Calibri" w:eastAsia="Calibri" w:hAnsi="Calibri"/>
        </w:rPr>
      </w:pPr>
      <w:r w:rsidDel="00000000" w:rsidR="00000000" w:rsidRPr="00000000">
        <w:rPr>
          <w:rFonts w:ascii="Calibri" w:cs="Calibri" w:eastAsia="Calibri" w:hAnsi="Calibri"/>
          <w:rtl w:val="0"/>
        </w:rPr>
        <w:t xml:space="preserve">If you’re over income you have the right to an advice session, though we aren’t sure how those are working yet </w:t>
      </w:r>
      <w:r w:rsidDel="00000000" w:rsidR="00000000" w:rsidRPr="00000000">
        <w:rPr>
          <w:rtl w:val="0"/>
        </w:rPr>
      </w:r>
    </w:p>
    <w:p w:rsidR="00000000" w:rsidDel="00000000" w:rsidP="00000000" w:rsidRDefault="00000000" w:rsidRPr="00000000" w14:paraId="00000042">
      <w:pPr>
        <w:numPr>
          <w:ilvl w:val="3"/>
          <w:numId w:val="2"/>
        </w:numPr>
        <w:spacing w:after="0" w:before="0" w:line="310.7999999999999" w:lineRule="auto"/>
        <w:ind w:left="2880" w:hanging="360"/>
        <w:contextualSpacing w:val="1"/>
        <w:rPr>
          <w:rFonts w:ascii="Calibri" w:cs="Calibri" w:eastAsia="Calibri" w:hAnsi="Calibri"/>
        </w:rPr>
      </w:pPr>
      <w:r w:rsidDel="00000000" w:rsidR="00000000" w:rsidRPr="00000000">
        <w:rPr>
          <w:rFonts w:ascii="Calibri" w:cs="Calibri" w:eastAsia="Calibri" w:hAnsi="Calibri"/>
          <w:rtl w:val="0"/>
        </w:rPr>
        <w:t xml:space="preserve">Immigration Status </w:t>
      </w:r>
      <w:r w:rsidDel="00000000" w:rsidR="00000000" w:rsidRPr="00000000">
        <w:rPr>
          <w:rtl w:val="0"/>
        </w:rPr>
      </w:r>
    </w:p>
    <w:p w:rsidR="00000000" w:rsidDel="00000000" w:rsidP="00000000" w:rsidRDefault="00000000" w:rsidRPr="00000000" w14:paraId="00000043">
      <w:pPr>
        <w:numPr>
          <w:ilvl w:val="3"/>
          <w:numId w:val="2"/>
        </w:numPr>
        <w:spacing w:after="0" w:before="0" w:line="310.7999999999999" w:lineRule="auto"/>
        <w:ind w:left="2880" w:hanging="360"/>
        <w:contextualSpacing w:val="1"/>
        <w:rPr>
          <w:rFonts w:ascii="Calibri" w:cs="Calibri" w:eastAsia="Calibri" w:hAnsi="Calibri"/>
        </w:rPr>
      </w:pPr>
      <w:r w:rsidDel="00000000" w:rsidR="00000000" w:rsidRPr="00000000">
        <w:rPr>
          <w:rFonts w:ascii="Calibri" w:cs="Calibri" w:eastAsia="Calibri" w:hAnsi="Calibri"/>
          <w:rtl w:val="0"/>
        </w:rPr>
        <w:t xml:space="preserve">5 year phase in--by July 2022. </w:t>
      </w:r>
      <w:r w:rsidDel="00000000" w:rsidR="00000000" w:rsidRPr="00000000">
        <w:rPr>
          <w:rtl w:val="0"/>
        </w:rPr>
      </w:r>
    </w:p>
    <w:p w:rsidR="00000000" w:rsidDel="00000000" w:rsidP="00000000" w:rsidRDefault="00000000" w:rsidRPr="00000000" w14:paraId="00000044">
      <w:pPr>
        <w:numPr>
          <w:ilvl w:val="4"/>
          <w:numId w:val="2"/>
        </w:numPr>
        <w:spacing w:after="0" w:before="0" w:line="310.7999999999999" w:lineRule="auto"/>
        <w:ind w:left="3600" w:hanging="360"/>
        <w:contextualSpacing w:val="1"/>
        <w:rPr>
          <w:rFonts w:ascii="Calibri" w:cs="Calibri" w:eastAsia="Calibri" w:hAnsi="Calibri"/>
        </w:rPr>
      </w:pPr>
      <w:r w:rsidDel="00000000" w:rsidR="00000000" w:rsidRPr="00000000">
        <w:rPr>
          <w:rFonts w:ascii="Calibri" w:cs="Calibri" w:eastAsia="Calibri" w:hAnsi="Calibri"/>
          <w:rtl w:val="0"/>
        </w:rPr>
        <w:t xml:space="preserve">Zip Codes, temporarily relevant, we don’t know the year two zips</w:t>
      </w:r>
      <w:r w:rsidDel="00000000" w:rsidR="00000000" w:rsidRPr="00000000">
        <w:rPr>
          <w:rtl w:val="0"/>
        </w:rPr>
      </w:r>
    </w:p>
    <w:p w:rsidR="00000000" w:rsidDel="00000000" w:rsidP="00000000" w:rsidRDefault="00000000" w:rsidRPr="00000000" w14:paraId="00000045">
      <w:pPr>
        <w:numPr>
          <w:ilvl w:val="3"/>
          <w:numId w:val="2"/>
        </w:numPr>
        <w:spacing w:after="0" w:before="0" w:line="310.7999999999999" w:lineRule="auto"/>
        <w:ind w:left="2880" w:hanging="360"/>
        <w:contextualSpacing w:val="1"/>
        <w:rPr>
          <w:rFonts w:ascii="Calibri" w:cs="Calibri" w:eastAsia="Calibri" w:hAnsi="Calibri"/>
        </w:rPr>
      </w:pPr>
      <w:r w:rsidDel="00000000" w:rsidR="00000000" w:rsidRPr="00000000">
        <w:rPr>
          <w:rFonts w:ascii="Calibri" w:cs="Calibri" w:eastAsia="Calibri" w:hAnsi="Calibri"/>
          <w:rtl w:val="0"/>
        </w:rPr>
        <w:t xml:space="preserve">How you get an attorney in court </w:t>
      </w:r>
      <w:r w:rsidDel="00000000" w:rsidR="00000000" w:rsidRPr="00000000">
        <w:rPr>
          <w:rtl w:val="0"/>
        </w:rPr>
      </w:r>
    </w:p>
    <w:p w:rsidR="00000000" w:rsidDel="00000000" w:rsidP="00000000" w:rsidRDefault="00000000" w:rsidRPr="00000000" w14:paraId="00000046">
      <w:pPr>
        <w:numPr>
          <w:ilvl w:val="3"/>
          <w:numId w:val="2"/>
        </w:numPr>
        <w:spacing w:after="0" w:before="0" w:line="310.7999999999999" w:lineRule="auto"/>
        <w:ind w:left="2880" w:hanging="360"/>
        <w:contextualSpacing w:val="1"/>
        <w:rPr>
          <w:rFonts w:ascii="Calibri" w:cs="Calibri" w:eastAsia="Calibri" w:hAnsi="Calibri"/>
        </w:rPr>
      </w:pPr>
      <w:r w:rsidDel="00000000" w:rsidR="00000000" w:rsidRPr="00000000">
        <w:rPr>
          <w:rFonts w:ascii="Calibri" w:cs="Calibri" w:eastAsia="Calibri" w:hAnsi="Calibri"/>
          <w:rtl w:val="0"/>
        </w:rPr>
        <w:t xml:space="preserve">NYCHA: RTC covers NYCHA tenants both in housing court and at administrative hearings at 250 Broadway,  but because the providers are still hiring attorneys, they don’t yet have capacity to cover the NYCHA parts. So except in Staten Island, where there is more capacity, RTC for NYCHA tenants hasn’t started yet!  We hope it will soon. You can sign up for email updates from the coalition to stay updated about this! </w:t>
      </w:r>
      <w:r w:rsidDel="00000000" w:rsidR="00000000" w:rsidRPr="00000000">
        <w:rPr>
          <w:rtl w:val="0"/>
        </w:rPr>
      </w:r>
    </w:p>
    <w:p w:rsidR="00000000" w:rsidDel="00000000" w:rsidP="00000000" w:rsidRDefault="00000000" w:rsidRPr="00000000" w14:paraId="00000047">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Testimony Here on the power of RTC </w:t>
      </w:r>
      <w:r w:rsidDel="00000000" w:rsidR="00000000" w:rsidRPr="00000000">
        <w:rPr>
          <w:rtl w:val="0"/>
        </w:rPr>
      </w:r>
    </w:p>
    <w:p w:rsidR="00000000" w:rsidDel="00000000" w:rsidP="00000000" w:rsidRDefault="00000000" w:rsidRPr="00000000" w14:paraId="00000048">
      <w:pPr>
        <w:numPr>
          <w:ilvl w:val="3"/>
          <w:numId w:val="2"/>
        </w:numPr>
        <w:spacing w:after="0" w:before="0" w:line="310.7999999999999" w:lineRule="auto"/>
        <w:ind w:left="2880" w:hanging="360"/>
        <w:contextualSpacing w:val="1"/>
        <w:rPr>
          <w:rFonts w:ascii="Calibri" w:cs="Calibri" w:eastAsia="Calibri" w:hAnsi="Calibri"/>
        </w:rPr>
      </w:pPr>
      <w:r w:rsidDel="00000000" w:rsidR="00000000" w:rsidRPr="00000000">
        <w:rPr>
          <w:rFonts w:ascii="Calibri" w:cs="Calibri" w:eastAsia="Calibri" w:hAnsi="Calibri"/>
          <w:rtl w:val="0"/>
        </w:rPr>
        <w:t xml:space="preserve">Tenant leader? Or a lawyer who can share a range of successes? </w:t>
      </w:r>
      <w:r w:rsidDel="00000000" w:rsidR="00000000" w:rsidRPr="00000000">
        <w:rPr>
          <w:rtl w:val="0"/>
        </w:rPr>
      </w:r>
    </w:p>
    <w:p w:rsidR="00000000" w:rsidDel="00000000" w:rsidP="00000000" w:rsidRDefault="00000000" w:rsidRPr="00000000" w14:paraId="00000049">
      <w:pPr>
        <w:spacing w:line="310.7999999999999"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1"/>
          <w:numId w:val="2"/>
        </w:numPr>
        <w:spacing w:after="0" w:before="0" w:line="310.7999999999999"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Break Out Groups: </w:t>
        <w:tab/>
        <w:tab/>
        <w:tab/>
        <w:tab/>
        <w:tab/>
        <w:tab/>
        <w:tab/>
        <w:t xml:space="preserve">7:30 pm </w:t>
      </w:r>
    </w:p>
    <w:p w:rsidR="00000000" w:rsidDel="00000000" w:rsidP="00000000" w:rsidRDefault="00000000" w:rsidRPr="00000000" w14:paraId="0000004B">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Guiding Questions: </w:t>
      </w:r>
    </w:p>
    <w:p w:rsidR="00000000" w:rsidDel="00000000" w:rsidP="00000000" w:rsidRDefault="00000000" w:rsidRPr="00000000" w14:paraId="0000004C">
      <w:pPr>
        <w:numPr>
          <w:ilvl w:val="3"/>
          <w:numId w:val="2"/>
        </w:numPr>
        <w:spacing w:after="0" w:before="0" w:line="310.7999999999999" w:lineRule="auto"/>
        <w:ind w:left="2880" w:hanging="360"/>
        <w:contextualSpacing w:val="1"/>
        <w:rPr>
          <w:rFonts w:ascii="Calibri" w:cs="Calibri" w:eastAsia="Calibri" w:hAnsi="Calibri"/>
        </w:rPr>
      </w:pPr>
      <w:r w:rsidDel="00000000" w:rsidR="00000000" w:rsidRPr="00000000">
        <w:rPr>
          <w:rFonts w:ascii="Calibri" w:cs="Calibri" w:eastAsia="Calibri" w:hAnsi="Calibri"/>
          <w:rtl w:val="0"/>
        </w:rPr>
        <w:t xml:space="preserve">Any questions about how it works? </w:t>
      </w:r>
      <w:r w:rsidDel="00000000" w:rsidR="00000000" w:rsidRPr="00000000">
        <w:rPr>
          <w:rtl w:val="0"/>
        </w:rPr>
      </w:r>
    </w:p>
    <w:p w:rsidR="00000000" w:rsidDel="00000000" w:rsidP="00000000" w:rsidRDefault="00000000" w:rsidRPr="00000000" w14:paraId="0000004D">
      <w:pPr>
        <w:numPr>
          <w:ilvl w:val="3"/>
          <w:numId w:val="2"/>
        </w:numPr>
        <w:spacing w:after="0" w:before="0" w:line="310.7999999999999" w:lineRule="auto"/>
        <w:ind w:left="2880" w:hanging="360"/>
        <w:contextualSpacing w:val="1"/>
        <w:rPr>
          <w:rFonts w:ascii="Calibri" w:cs="Calibri" w:eastAsia="Calibri" w:hAnsi="Calibri"/>
        </w:rPr>
      </w:pPr>
      <w:r w:rsidDel="00000000" w:rsidR="00000000" w:rsidRPr="00000000">
        <w:rPr>
          <w:rFonts w:ascii="Calibri" w:cs="Calibri" w:eastAsia="Calibri" w:hAnsi="Calibri"/>
          <w:rtl w:val="0"/>
        </w:rPr>
        <w:t xml:space="preserve">Now that we know about this new right, how do you think we can use it to build tenant power? </w:t>
      </w:r>
      <w:r w:rsidDel="00000000" w:rsidR="00000000" w:rsidRPr="00000000">
        <w:rPr>
          <w:rtl w:val="0"/>
        </w:rPr>
      </w:r>
    </w:p>
    <w:p w:rsidR="00000000" w:rsidDel="00000000" w:rsidP="00000000" w:rsidRDefault="00000000" w:rsidRPr="00000000" w14:paraId="0000004E">
      <w:pPr>
        <w:numPr>
          <w:ilvl w:val="4"/>
          <w:numId w:val="2"/>
        </w:numPr>
        <w:spacing w:after="0" w:before="0" w:line="310.7999999999999" w:lineRule="auto"/>
        <w:ind w:left="3600" w:hanging="360"/>
        <w:contextualSpacing w:val="1"/>
        <w:rPr>
          <w:rFonts w:ascii="Calibri" w:cs="Calibri" w:eastAsia="Calibri" w:hAnsi="Calibri"/>
        </w:rPr>
      </w:pPr>
      <w:r w:rsidDel="00000000" w:rsidR="00000000" w:rsidRPr="00000000">
        <w:rPr>
          <w:rFonts w:ascii="Calibri" w:cs="Calibri" w:eastAsia="Calibri" w:hAnsi="Calibri"/>
          <w:rtl w:val="0"/>
        </w:rPr>
        <w:t xml:space="preserve">If everyone in a building knows they will be defended if/when  the landlord retaliates, what new tactics do you think we could use? </w:t>
      </w:r>
      <w:r w:rsidDel="00000000" w:rsidR="00000000" w:rsidRPr="00000000">
        <w:rPr>
          <w:rtl w:val="0"/>
        </w:rPr>
      </w:r>
    </w:p>
    <w:p w:rsidR="00000000" w:rsidDel="00000000" w:rsidP="00000000" w:rsidRDefault="00000000" w:rsidRPr="00000000" w14:paraId="0000004F">
      <w:pPr>
        <w:numPr>
          <w:ilvl w:val="5"/>
          <w:numId w:val="2"/>
        </w:numPr>
        <w:spacing w:after="0" w:before="0" w:line="310.7999999999999" w:lineRule="auto"/>
        <w:ind w:left="4320" w:hanging="360"/>
        <w:contextualSpacing w:val="1"/>
        <w:rPr>
          <w:rFonts w:ascii="Calibri" w:cs="Calibri" w:eastAsia="Calibri" w:hAnsi="Calibri"/>
        </w:rPr>
      </w:pPr>
      <w:r w:rsidDel="00000000" w:rsidR="00000000" w:rsidRPr="00000000">
        <w:rPr>
          <w:rFonts w:ascii="Calibri" w:cs="Calibri" w:eastAsia="Calibri" w:hAnsi="Calibri"/>
          <w:rtl w:val="0"/>
        </w:rPr>
        <w:t xml:space="preserve">7As</w:t>
      </w:r>
      <w:r w:rsidDel="00000000" w:rsidR="00000000" w:rsidRPr="00000000">
        <w:rPr>
          <w:rtl w:val="0"/>
        </w:rPr>
      </w:r>
    </w:p>
    <w:p w:rsidR="00000000" w:rsidDel="00000000" w:rsidP="00000000" w:rsidRDefault="00000000" w:rsidRPr="00000000" w14:paraId="00000050">
      <w:pPr>
        <w:numPr>
          <w:ilvl w:val="5"/>
          <w:numId w:val="2"/>
        </w:numPr>
        <w:spacing w:after="0" w:before="0" w:line="310.7999999999999" w:lineRule="auto"/>
        <w:ind w:left="4320" w:hanging="360"/>
        <w:contextualSpacing w:val="1"/>
        <w:rPr>
          <w:rFonts w:ascii="Calibri" w:cs="Calibri" w:eastAsia="Calibri" w:hAnsi="Calibri"/>
        </w:rPr>
      </w:pPr>
      <w:r w:rsidDel="00000000" w:rsidR="00000000" w:rsidRPr="00000000">
        <w:rPr>
          <w:rFonts w:ascii="Calibri" w:cs="Calibri" w:eastAsia="Calibri" w:hAnsi="Calibri"/>
          <w:rtl w:val="0"/>
        </w:rPr>
        <w:t xml:space="preserve">Rent strikes</w:t>
      </w:r>
      <w:r w:rsidDel="00000000" w:rsidR="00000000" w:rsidRPr="00000000">
        <w:rPr>
          <w:rtl w:val="0"/>
        </w:rPr>
      </w:r>
    </w:p>
    <w:p w:rsidR="00000000" w:rsidDel="00000000" w:rsidP="00000000" w:rsidRDefault="00000000" w:rsidRPr="00000000" w14:paraId="00000051">
      <w:pPr>
        <w:numPr>
          <w:ilvl w:val="5"/>
          <w:numId w:val="2"/>
        </w:numPr>
        <w:spacing w:after="0" w:before="0" w:line="310.7999999999999" w:lineRule="auto"/>
        <w:ind w:left="4320" w:hanging="360"/>
        <w:contextualSpacing w:val="1"/>
        <w:rPr>
          <w:rFonts w:ascii="Calibri" w:cs="Calibri" w:eastAsia="Calibri" w:hAnsi="Calibri"/>
        </w:rPr>
      </w:pPr>
      <w:r w:rsidDel="00000000" w:rsidR="00000000" w:rsidRPr="00000000">
        <w:rPr>
          <w:rFonts w:ascii="Calibri" w:cs="Calibri" w:eastAsia="Calibri" w:hAnsi="Calibri"/>
          <w:rtl w:val="0"/>
        </w:rPr>
        <w:t xml:space="preserve">Pickets/direct actions </w:t>
      </w:r>
      <w:r w:rsidDel="00000000" w:rsidR="00000000" w:rsidRPr="00000000">
        <w:rPr>
          <w:rtl w:val="0"/>
        </w:rPr>
      </w:r>
    </w:p>
    <w:p w:rsidR="00000000" w:rsidDel="00000000" w:rsidP="00000000" w:rsidRDefault="00000000" w:rsidRPr="00000000" w14:paraId="00000052">
      <w:pPr>
        <w:numPr>
          <w:ilvl w:val="5"/>
          <w:numId w:val="2"/>
        </w:numPr>
        <w:spacing w:after="0" w:before="0" w:line="310.7999999999999" w:lineRule="auto"/>
        <w:ind w:left="4320" w:hanging="360"/>
        <w:contextualSpacing w:val="1"/>
        <w:rPr>
          <w:rFonts w:ascii="Calibri" w:cs="Calibri" w:eastAsia="Calibri" w:hAnsi="Calibri"/>
        </w:rPr>
      </w:pPr>
      <w:r w:rsidDel="00000000" w:rsidR="00000000" w:rsidRPr="00000000">
        <w:rPr>
          <w:rFonts w:ascii="Calibri" w:cs="Calibri" w:eastAsia="Calibri" w:hAnsi="Calibri"/>
          <w:rtl w:val="0"/>
        </w:rPr>
        <w:t xml:space="preserve">Identify landlords who sue tenants a lot and start campaigns against them. </w:t>
      </w:r>
      <w:r w:rsidDel="00000000" w:rsidR="00000000" w:rsidRPr="00000000">
        <w:rPr>
          <w:rtl w:val="0"/>
        </w:rPr>
      </w:r>
    </w:p>
    <w:p w:rsidR="00000000" w:rsidDel="00000000" w:rsidP="00000000" w:rsidRDefault="00000000" w:rsidRPr="00000000" w14:paraId="00000053">
      <w:pPr>
        <w:numPr>
          <w:ilvl w:val="4"/>
          <w:numId w:val="2"/>
        </w:numPr>
        <w:spacing w:after="0" w:before="0" w:line="310.7999999999999" w:lineRule="auto"/>
        <w:ind w:left="3600" w:hanging="360"/>
        <w:contextualSpacing w:val="1"/>
        <w:rPr>
          <w:rFonts w:ascii="Calibri" w:cs="Calibri" w:eastAsia="Calibri" w:hAnsi="Calibri"/>
        </w:rPr>
      </w:pPr>
      <w:r w:rsidDel="00000000" w:rsidR="00000000" w:rsidRPr="00000000">
        <w:rPr>
          <w:rFonts w:ascii="Calibri" w:cs="Calibri" w:eastAsia="Calibri" w:hAnsi="Calibri"/>
          <w:rtl w:val="0"/>
        </w:rPr>
        <w:t xml:space="preserve">We know there is a lot of shame involved in eviction.  What do you think we can do to help tenants lose their shame and feel emboldened to take action and defend their homes? </w:t>
      </w:r>
      <w:r w:rsidDel="00000000" w:rsidR="00000000" w:rsidRPr="00000000">
        <w:rPr>
          <w:rtl w:val="0"/>
        </w:rPr>
      </w:r>
    </w:p>
    <w:p w:rsidR="00000000" w:rsidDel="00000000" w:rsidP="00000000" w:rsidRDefault="00000000" w:rsidRPr="00000000" w14:paraId="00000054">
      <w:pPr>
        <w:numPr>
          <w:ilvl w:val="4"/>
          <w:numId w:val="2"/>
        </w:numPr>
        <w:spacing w:after="0" w:before="0" w:line="310.7999999999999" w:lineRule="auto"/>
        <w:ind w:left="3600" w:hanging="360"/>
        <w:contextualSpacing w:val="1"/>
        <w:rPr>
          <w:rFonts w:ascii="Calibri" w:cs="Calibri" w:eastAsia="Calibri" w:hAnsi="Calibri"/>
        </w:rPr>
      </w:pPr>
      <w:r w:rsidDel="00000000" w:rsidR="00000000" w:rsidRPr="00000000">
        <w:rPr>
          <w:rFonts w:ascii="Calibri" w:cs="Calibri" w:eastAsia="Calibri" w:hAnsi="Calibri"/>
          <w:rtl w:val="0"/>
        </w:rPr>
        <w:t xml:space="preserve">In the RTC zip codes in X, landlords will try to evict X families in just one year.  What can you do to help people know about this new right and how to use it? </w:t>
      </w:r>
      <w:r w:rsidDel="00000000" w:rsidR="00000000" w:rsidRPr="00000000">
        <w:rPr>
          <w:rtl w:val="0"/>
        </w:rPr>
      </w:r>
    </w:p>
    <w:p w:rsidR="00000000" w:rsidDel="00000000" w:rsidP="00000000" w:rsidRDefault="00000000" w:rsidRPr="00000000" w14:paraId="00000055">
      <w:pPr>
        <w:numPr>
          <w:ilvl w:val="5"/>
          <w:numId w:val="2"/>
        </w:numPr>
        <w:spacing w:after="0" w:before="0" w:line="288" w:lineRule="auto"/>
        <w:ind w:left="4320" w:right="460" w:hanging="360"/>
        <w:contextualSpacing w:val="1"/>
        <w:rPr>
          <w:rFonts w:ascii="Calibri" w:cs="Calibri" w:eastAsia="Calibri" w:hAnsi="Calibri"/>
        </w:rPr>
      </w:pPr>
      <w:r w:rsidDel="00000000" w:rsidR="00000000" w:rsidRPr="00000000">
        <w:rPr>
          <w:rFonts w:ascii="Calibri" w:cs="Calibri" w:eastAsia="Calibri" w:hAnsi="Calibri"/>
          <w:rtl w:val="0"/>
        </w:rPr>
        <w:t xml:space="preserve">Use could also use the  </w:t>
      </w:r>
      <w:r w:rsidDel="00000000" w:rsidR="00000000" w:rsidRPr="00000000">
        <w:rPr>
          <w:rFonts w:ascii="Calibri" w:cs="Calibri" w:eastAsia="Calibri" w:hAnsi="Calibri"/>
          <w:rtl w:val="0"/>
        </w:rPr>
        <w:t xml:space="preserve">map of distressed buildings in your zip codes </w:t>
      </w:r>
    </w:p>
    <w:p w:rsidR="00000000" w:rsidDel="00000000" w:rsidP="00000000" w:rsidRDefault="00000000" w:rsidRPr="00000000" w14:paraId="00000056">
      <w:pPr>
        <w:numPr>
          <w:ilvl w:val="4"/>
          <w:numId w:val="2"/>
        </w:numPr>
        <w:spacing w:after="0" w:before="0" w:line="288" w:lineRule="auto"/>
        <w:ind w:left="3600" w:right="460" w:hanging="360"/>
        <w:contextualSpacing w:val="1"/>
        <w:rPr>
          <w:rFonts w:ascii="Calibri" w:cs="Calibri" w:eastAsia="Calibri" w:hAnsi="Calibri"/>
        </w:rPr>
      </w:pPr>
      <w:r w:rsidDel="00000000" w:rsidR="00000000" w:rsidRPr="00000000">
        <w:rPr>
          <w:rFonts w:ascii="Calibri" w:cs="Calibri" w:eastAsia="Calibri" w:hAnsi="Calibri"/>
          <w:rtl w:val="0"/>
        </w:rPr>
        <w:t xml:space="preserve">Fill out Commitment Cards </w:t>
      </w:r>
      <w:r w:rsidDel="00000000" w:rsidR="00000000" w:rsidRPr="00000000">
        <w:rPr>
          <w:rtl w:val="0"/>
        </w:rPr>
      </w:r>
    </w:p>
    <w:p w:rsidR="00000000" w:rsidDel="00000000" w:rsidP="00000000" w:rsidRDefault="00000000" w:rsidRPr="00000000" w14:paraId="00000057">
      <w:pPr>
        <w:spacing w:line="310.7999999999999"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1"/>
          <w:numId w:val="2"/>
        </w:numPr>
        <w:spacing w:after="0" w:before="0" w:line="310.7999999999999"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Report Back </w:t>
        <w:tab/>
        <w:tab/>
        <w:tab/>
        <w:tab/>
        <w:tab/>
        <w:tab/>
        <w:tab/>
        <w:tab/>
        <w:t xml:space="preserve">8:00 pm </w:t>
      </w:r>
      <w:r w:rsidDel="00000000" w:rsidR="00000000" w:rsidRPr="00000000">
        <w:rPr>
          <w:rtl w:val="0"/>
        </w:rPr>
      </w:r>
    </w:p>
    <w:p w:rsidR="00000000" w:rsidDel="00000000" w:rsidP="00000000" w:rsidRDefault="00000000" w:rsidRPr="00000000" w14:paraId="00000059">
      <w:pPr>
        <w:spacing w:line="310.799999999999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0"/>
          <w:numId w:val="2"/>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Call to Action </w:t>
        <w:tab/>
        <w:tab/>
        <w:tab/>
        <w:tab/>
        <w:tab/>
        <w:tab/>
        <w:tab/>
        <w:tab/>
        <w:tab/>
        <w:t xml:space="preserve">8:15 pm </w:t>
      </w:r>
    </w:p>
    <w:p w:rsidR="00000000" w:rsidDel="00000000" w:rsidP="00000000" w:rsidRDefault="00000000" w:rsidRPr="00000000" w14:paraId="0000005B">
      <w:pPr>
        <w:spacing w:line="24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We are only 6-8 months into having this new right.  What it looks like and how it works will be up to us!  The coalition is actively working to make RTC more powerful---you can be a part of that by joining your local tenant organizing group! Are you ready to make turn this law into a right? Are you ready to use it to fight landlord harassment and displacement? Are you ready to fight? To stay? To win? </w:t>
      </w:r>
    </w:p>
    <w:p w:rsidR="00000000" w:rsidDel="00000000" w:rsidP="00000000" w:rsidRDefault="00000000" w:rsidRPr="00000000" w14:paraId="0000005C">
      <w:pPr>
        <w:numPr>
          <w:ilvl w:val="1"/>
          <w:numId w:val="1"/>
        </w:numPr>
        <w:spacing w:line="240" w:lineRule="auto"/>
        <w:ind w:left="1440" w:hanging="360"/>
        <w:contextualSpacing w:val="0"/>
        <w:rPr>
          <w:rFonts w:ascii="Calibri" w:cs="Calibri" w:eastAsia="Calibri" w:hAnsi="Calibri"/>
        </w:rPr>
      </w:pPr>
      <w:r w:rsidDel="00000000" w:rsidR="00000000" w:rsidRPr="00000000">
        <w:rPr>
          <w:rFonts w:ascii="Calibri" w:cs="Calibri" w:eastAsia="Calibri" w:hAnsi="Calibri"/>
          <w:rtl w:val="0"/>
        </w:rPr>
        <w:t xml:space="preserve">How many of you will flyer your buildings? Your schools? Your jobs? Your places of worship? </w:t>
      </w:r>
    </w:p>
    <w:p w:rsidR="00000000" w:rsidDel="00000000" w:rsidP="00000000" w:rsidRDefault="00000000" w:rsidRPr="00000000" w14:paraId="0000005D">
      <w:pPr>
        <w:numPr>
          <w:ilvl w:val="1"/>
          <w:numId w:val="1"/>
        </w:numPr>
        <w:spacing w:line="240" w:lineRule="auto"/>
        <w:ind w:left="1440" w:hanging="360"/>
        <w:contextualSpacing w:val="0"/>
        <w:rPr>
          <w:rFonts w:ascii="Calibri" w:cs="Calibri" w:eastAsia="Calibri" w:hAnsi="Calibri"/>
        </w:rPr>
      </w:pPr>
      <w:r w:rsidDel="00000000" w:rsidR="00000000" w:rsidRPr="00000000">
        <w:rPr>
          <w:rFonts w:ascii="Calibri" w:cs="Calibri" w:eastAsia="Calibri" w:hAnsi="Calibri"/>
          <w:rtl w:val="0"/>
        </w:rPr>
        <w:t xml:space="preserve">Form a tenants association in your building? </w:t>
      </w:r>
    </w:p>
    <w:p w:rsidR="00000000" w:rsidDel="00000000" w:rsidP="00000000" w:rsidRDefault="00000000" w:rsidRPr="00000000" w14:paraId="0000005E">
      <w:pPr>
        <w:numPr>
          <w:ilvl w:val="1"/>
          <w:numId w:val="1"/>
        </w:numPr>
        <w:spacing w:line="240" w:lineRule="auto"/>
        <w:ind w:left="1440" w:hanging="360"/>
        <w:contextualSpacing w:val="0"/>
        <w:rPr>
          <w:rFonts w:ascii="Calibri" w:cs="Calibri" w:eastAsia="Calibri" w:hAnsi="Calibri"/>
        </w:rPr>
      </w:pPr>
      <w:r w:rsidDel="00000000" w:rsidR="00000000" w:rsidRPr="00000000">
        <w:rPr>
          <w:rFonts w:ascii="Calibri" w:cs="Calibri" w:eastAsia="Calibri" w:hAnsi="Calibri"/>
          <w:rtl w:val="0"/>
        </w:rPr>
        <w:t xml:space="preserve">Join your local tenant organizing group, X? </w:t>
      </w:r>
    </w:p>
    <w:p w:rsidR="00000000" w:rsidDel="00000000" w:rsidP="00000000" w:rsidRDefault="00000000" w:rsidRPr="00000000" w14:paraId="0000005F">
      <w:pPr>
        <w:numPr>
          <w:ilvl w:val="1"/>
          <w:numId w:val="1"/>
        </w:numPr>
        <w:spacing w:line="240" w:lineRule="auto"/>
        <w:ind w:left="1440" w:hanging="360"/>
        <w:contextualSpacing w:val="0"/>
        <w:rPr>
          <w:rFonts w:ascii="Calibri" w:cs="Calibri" w:eastAsia="Calibri" w:hAnsi="Calibri"/>
        </w:rPr>
      </w:pPr>
      <w:r w:rsidDel="00000000" w:rsidR="00000000" w:rsidRPr="00000000">
        <w:rPr>
          <w:rFonts w:ascii="Calibri" w:cs="Calibri" w:eastAsia="Calibri" w:hAnsi="Calibri"/>
          <w:rtl w:val="0"/>
        </w:rPr>
        <w:t xml:space="preserve">Become active in the right to counsel coalition? </w:t>
      </w:r>
      <w:r w:rsidDel="00000000" w:rsidR="00000000" w:rsidRPr="00000000">
        <w:rPr>
          <w:rtl w:val="0"/>
        </w:rPr>
      </w:r>
    </w:p>
    <w:p w:rsidR="00000000" w:rsidDel="00000000" w:rsidP="00000000" w:rsidRDefault="00000000" w:rsidRPr="00000000" w14:paraId="00000060">
      <w:pPr>
        <w:spacing w:line="240" w:lineRule="auto"/>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1">
      <w:pPr>
        <w:numPr>
          <w:ilvl w:val="0"/>
          <w:numId w:val="2"/>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Closing </w:t>
      </w:r>
      <w:r w:rsidDel="00000000" w:rsidR="00000000" w:rsidRPr="00000000">
        <w:rPr>
          <w:rtl w:val="0"/>
        </w:rPr>
      </w:r>
    </w:p>
    <w:p w:rsidR="00000000" w:rsidDel="00000000" w:rsidP="00000000" w:rsidRDefault="00000000" w:rsidRPr="00000000" w14:paraId="00000062">
      <w:pPr>
        <w:numPr>
          <w:ilvl w:val="1"/>
          <w:numId w:val="2"/>
        </w:numPr>
        <w:spacing w:after="0" w:before="0" w:line="310.7999999999999"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Announcements for Upcoming Events </w:t>
      </w:r>
      <w:r w:rsidDel="00000000" w:rsidR="00000000" w:rsidRPr="00000000">
        <w:rPr>
          <w:rtl w:val="0"/>
        </w:rPr>
      </w:r>
    </w:p>
    <w:p w:rsidR="00000000" w:rsidDel="00000000" w:rsidP="00000000" w:rsidRDefault="00000000" w:rsidRPr="00000000" w14:paraId="00000063">
      <w:pPr>
        <w:numPr>
          <w:ilvl w:val="1"/>
          <w:numId w:val="2"/>
        </w:numPr>
        <w:spacing w:after="0" w:before="0" w:line="310.7999999999999"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Don’t forget to sign up on the commitment card, visit the resource tables, and tell your neighbors! </w:t>
      </w:r>
      <w:r w:rsidDel="00000000" w:rsidR="00000000" w:rsidRPr="00000000">
        <w:rPr>
          <w:rtl w:val="0"/>
        </w:rPr>
      </w:r>
    </w:p>
    <w:p w:rsidR="00000000" w:rsidDel="00000000" w:rsidP="00000000" w:rsidRDefault="00000000" w:rsidRPr="00000000" w14:paraId="00000064">
      <w:pPr>
        <w:numPr>
          <w:ilvl w:val="1"/>
          <w:numId w:val="2"/>
        </w:numPr>
        <w:spacing w:after="0" w:before="0" w:line="310.7999999999999"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Closing Chant: </w:t>
      </w:r>
      <w:r w:rsidDel="00000000" w:rsidR="00000000" w:rsidRPr="00000000">
        <w:rPr>
          <w:rtl w:val="0"/>
        </w:rPr>
      </w:r>
    </w:p>
    <w:p w:rsidR="00000000" w:rsidDel="00000000" w:rsidP="00000000" w:rsidRDefault="00000000" w:rsidRPr="00000000" w14:paraId="00000065">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We believe in Eviction Free NYC</w:t>
      </w:r>
      <w:r w:rsidDel="00000000" w:rsidR="00000000" w:rsidRPr="00000000">
        <w:rPr>
          <w:rtl w:val="0"/>
        </w:rPr>
      </w:r>
    </w:p>
    <w:p w:rsidR="00000000" w:rsidDel="00000000" w:rsidP="00000000" w:rsidRDefault="00000000" w:rsidRPr="00000000" w14:paraId="00000066">
      <w:pPr>
        <w:numPr>
          <w:ilvl w:val="2"/>
          <w:numId w:val="2"/>
        </w:numPr>
        <w:spacing w:after="0" w:before="0" w:line="310.7999999999999" w:lineRule="auto"/>
        <w:ind w:left="2160" w:hanging="360"/>
        <w:contextualSpacing w:val="1"/>
        <w:rPr>
          <w:rFonts w:ascii="Calibri" w:cs="Calibri" w:eastAsia="Calibri" w:hAnsi="Calibri"/>
        </w:rPr>
      </w:pPr>
      <w:r w:rsidDel="00000000" w:rsidR="00000000" w:rsidRPr="00000000">
        <w:rPr>
          <w:rFonts w:ascii="Calibri" w:cs="Calibri" w:eastAsia="Calibri" w:hAnsi="Calibri"/>
          <w:rtl w:val="0"/>
        </w:rPr>
        <w:t xml:space="preserve">We believe! Eviction Free NYC! </w:t>
      </w:r>
      <w:r w:rsidDel="00000000" w:rsidR="00000000" w:rsidRPr="00000000">
        <w:rPr>
          <w:rtl w:val="0"/>
        </w:rPr>
      </w:r>
    </w:p>
    <w:p w:rsidR="00000000" w:rsidDel="00000000" w:rsidP="00000000" w:rsidRDefault="00000000" w:rsidRPr="00000000" w14:paraId="00000067">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310.7999999999999"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Materials:</w:t>
      </w:r>
    </w:p>
    <w:p w:rsidR="00000000" w:rsidDel="00000000" w:rsidP="00000000" w:rsidRDefault="00000000" w:rsidRPr="00000000" w14:paraId="00000069">
      <w:pPr>
        <w:numPr>
          <w:ilvl w:val="0"/>
          <w:numId w:val="4"/>
        </w:numPr>
        <w:spacing w:after="0" w:before="0" w:line="310.7999999999999" w:lineRule="auto"/>
        <w:ind w:left="720" w:hanging="360"/>
        <w:contextualSpacing w:val="1"/>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RTC Outreach Flyers </w:t>
        </w:r>
      </w:hyperlink>
      <w:r w:rsidDel="00000000" w:rsidR="00000000" w:rsidRPr="00000000">
        <w:rPr>
          <w:rFonts w:ascii="Calibri" w:cs="Calibri" w:eastAsia="Calibri" w:hAnsi="Calibri"/>
          <w:rtl w:val="0"/>
        </w:rPr>
        <w:t xml:space="preserve">(ZIP file)</w:t>
      </w:r>
      <w:r w:rsidDel="00000000" w:rsidR="00000000" w:rsidRPr="00000000">
        <w:rPr>
          <w:rtl w:val="0"/>
        </w:rPr>
      </w:r>
    </w:p>
    <w:p w:rsidR="00000000" w:rsidDel="00000000" w:rsidP="00000000" w:rsidRDefault="00000000" w:rsidRPr="00000000" w14:paraId="0000006A">
      <w:pPr>
        <w:numPr>
          <w:ilvl w:val="0"/>
          <w:numId w:val="4"/>
        </w:numPr>
        <w:spacing w:after="0" w:before="0" w:line="310.7999999999999" w:lineRule="auto"/>
        <w:ind w:left="720" w:hanging="360"/>
        <w:contextualSpacing w:val="1"/>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FAQ</w:t>
        </w:r>
      </w:hyperlink>
      <w:r w:rsidDel="00000000" w:rsidR="00000000" w:rsidRPr="00000000">
        <w:rPr>
          <w:rFonts w:ascii="Calibri" w:cs="Calibri" w:eastAsia="Calibri" w:hAnsi="Calibri"/>
          <w:rtl w:val="0"/>
        </w:rPr>
        <w:t xml:space="preserve"> about RTC (</w:t>
      </w:r>
      <w:hyperlink r:id="rId12">
        <w:r w:rsidDel="00000000" w:rsidR="00000000" w:rsidRPr="00000000">
          <w:rPr>
            <w:rFonts w:ascii="Calibri" w:cs="Calibri" w:eastAsia="Calibri" w:hAnsi="Calibri"/>
            <w:color w:val="1155cc"/>
            <w:u w:val="single"/>
            <w:rtl w:val="0"/>
          </w:rPr>
          <w:t xml:space="preserve">Spanish</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B">
      <w:pPr>
        <w:numPr>
          <w:ilvl w:val="0"/>
          <w:numId w:val="4"/>
        </w:numPr>
        <w:spacing w:after="0" w:before="0" w:line="310.7999999999999" w:lineRule="auto"/>
        <w:ind w:left="720" w:hanging="360"/>
        <w:contextualSpacing w:val="1"/>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FAQ</w:t>
        </w:r>
      </w:hyperlink>
      <w:r w:rsidDel="00000000" w:rsidR="00000000" w:rsidRPr="00000000">
        <w:rPr>
          <w:rFonts w:ascii="Calibri" w:cs="Calibri" w:eastAsia="Calibri" w:hAnsi="Calibri"/>
          <w:rtl w:val="0"/>
        </w:rPr>
        <w:t xml:space="preserve"> about rent too high (</w:t>
      </w:r>
      <w:hyperlink r:id="rId14">
        <w:r w:rsidDel="00000000" w:rsidR="00000000" w:rsidRPr="00000000">
          <w:rPr>
            <w:rFonts w:ascii="Calibri" w:cs="Calibri" w:eastAsia="Calibri" w:hAnsi="Calibri"/>
            <w:color w:val="1155cc"/>
            <w:u w:val="single"/>
            <w:rtl w:val="0"/>
          </w:rPr>
          <w:t xml:space="preserve">Spanish</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C">
      <w:pPr>
        <w:numPr>
          <w:ilvl w:val="0"/>
          <w:numId w:val="4"/>
        </w:numPr>
        <w:spacing w:after="0" w:before="0" w:line="310.7999999999999" w:lineRule="auto"/>
        <w:ind w:left="720" w:hanging="360"/>
        <w:contextualSpacing w:val="1"/>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Map </w:t>
        </w:r>
      </w:hyperlink>
      <w:r w:rsidDel="00000000" w:rsidR="00000000" w:rsidRPr="00000000">
        <w:rPr>
          <w:rFonts w:ascii="Calibri" w:cs="Calibri" w:eastAsia="Calibri" w:hAnsi="Calibri"/>
          <w:rtl w:val="0"/>
        </w:rPr>
        <w:t xml:space="preserve">of Evictions and RS Units</w:t>
      </w:r>
      <w:r w:rsidDel="00000000" w:rsidR="00000000" w:rsidRPr="00000000">
        <w:rPr>
          <w:rtl w:val="0"/>
        </w:rPr>
      </w:r>
    </w:p>
    <w:p w:rsidR="00000000" w:rsidDel="00000000" w:rsidP="00000000" w:rsidRDefault="00000000" w:rsidRPr="00000000" w14:paraId="0000006D">
      <w:pPr>
        <w:numPr>
          <w:ilvl w:val="0"/>
          <w:numId w:val="4"/>
        </w:numPr>
        <w:spacing w:after="0" w:before="0" w:line="310.7999999999999" w:lineRule="auto"/>
        <w:ind w:left="720" w:hanging="360"/>
        <w:contextualSpacing w:val="1"/>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Map </w:t>
        </w:r>
      </w:hyperlink>
      <w:r w:rsidDel="00000000" w:rsidR="00000000" w:rsidRPr="00000000">
        <w:rPr>
          <w:rFonts w:ascii="Calibri" w:cs="Calibri" w:eastAsia="Calibri" w:hAnsi="Calibri"/>
          <w:rtl w:val="0"/>
        </w:rPr>
        <w:t xml:space="preserve">of Distressed Buildings in your zips </w:t>
      </w:r>
      <w:r w:rsidDel="00000000" w:rsidR="00000000" w:rsidRPr="00000000">
        <w:rPr>
          <w:rtl w:val="0"/>
        </w:rPr>
      </w:r>
    </w:p>
    <w:p w:rsidR="00000000" w:rsidDel="00000000" w:rsidP="00000000" w:rsidRDefault="00000000" w:rsidRPr="00000000" w14:paraId="0000006E">
      <w:pPr>
        <w:numPr>
          <w:ilvl w:val="0"/>
          <w:numId w:val="4"/>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History of RTC interactive activity (links above) </w:t>
      </w:r>
      <w:r w:rsidDel="00000000" w:rsidR="00000000" w:rsidRPr="00000000">
        <w:rPr>
          <w:rtl w:val="0"/>
        </w:rPr>
      </w:r>
    </w:p>
    <w:p w:rsidR="00000000" w:rsidDel="00000000" w:rsidP="00000000" w:rsidRDefault="00000000" w:rsidRPr="00000000" w14:paraId="0000006F">
      <w:pPr>
        <w:numPr>
          <w:ilvl w:val="0"/>
          <w:numId w:val="4"/>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History of rights poster (</w:t>
      </w:r>
      <w:hyperlink r:id="rId17">
        <w:r w:rsidDel="00000000" w:rsidR="00000000" w:rsidRPr="00000000">
          <w:rPr>
            <w:rFonts w:ascii="Calibri" w:cs="Calibri" w:eastAsia="Calibri" w:hAnsi="Calibri"/>
            <w:color w:val="1155cc"/>
            <w:u w:val="single"/>
            <w:rtl w:val="0"/>
          </w:rPr>
          <w:t xml:space="preserve">English</w:t>
        </w:r>
      </w:hyperlink>
      <w:r w:rsidDel="00000000" w:rsidR="00000000" w:rsidRPr="00000000">
        <w:rPr>
          <w:rFonts w:ascii="Calibri" w:cs="Calibri" w:eastAsia="Calibri" w:hAnsi="Calibri"/>
          <w:rtl w:val="0"/>
        </w:rPr>
        <w:t xml:space="preserve">, </w:t>
      </w:r>
      <w:hyperlink r:id="rId18">
        <w:r w:rsidDel="00000000" w:rsidR="00000000" w:rsidRPr="00000000">
          <w:rPr>
            <w:rFonts w:ascii="Calibri" w:cs="Calibri" w:eastAsia="Calibri" w:hAnsi="Calibri"/>
            <w:color w:val="1155cc"/>
            <w:u w:val="single"/>
            <w:rtl w:val="0"/>
          </w:rPr>
          <w:t xml:space="preserve">Spanish</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70">
      <w:pPr>
        <w:numPr>
          <w:ilvl w:val="0"/>
          <w:numId w:val="4"/>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History of the coalition (</w:t>
      </w:r>
      <w:hyperlink r:id="rId19">
        <w:r w:rsidDel="00000000" w:rsidR="00000000" w:rsidRPr="00000000">
          <w:rPr>
            <w:rFonts w:ascii="Calibri" w:cs="Calibri" w:eastAsia="Calibri" w:hAnsi="Calibri"/>
            <w:color w:val="1155cc"/>
            <w:u w:val="single"/>
            <w:rtl w:val="0"/>
          </w:rPr>
          <w:t xml:space="preserve">English</w:t>
        </w:r>
      </w:hyperlink>
      <w:r w:rsidDel="00000000" w:rsidR="00000000" w:rsidRPr="00000000">
        <w:rPr>
          <w:rFonts w:ascii="Calibri" w:cs="Calibri" w:eastAsia="Calibri" w:hAnsi="Calibri"/>
          <w:rtl w:val="0"/>
        </w:rPr>
        <w:t xml:space="preserve">, </w:t>
      </w:r>
      <w:hyperlink r:id="rId20">
        <w:r w:rsidDel="00000000" w:rsidR="00000000" w:rsidRPr="00000000">
          <w:rPr>
            <w:rFonts w:ascii="Calibri" w:cs="Calibri" w:eastAsia="Calibri" w:hAnsi="Calibri"/>
            <w:color w:val="1155cc"/>
            <w:u w:val="single"/>
            <w:rtl w:val="0"/>
          </w:rPr>
          <w:t xml:space="preserve">Spanish</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numPr>
          <w:ilvl w:val="0"/>
          <w:numId w:val="4"/>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Commitment cards</w:t>
      </w:r>
    </w:p>
    <w:p w:rsidR="00000000" w:rsidDel="00000000" w:rsidP="00000000" w:rsidRDefault="00000000" w:rsidRPr="00000000" w14:paraId="00000072">
      <w:pPr>
        <w:numPr>
          <w:ilvl w:val="0"/>
          <w:numId w:val="4"/>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Sound system </w:t>
      </w:r>
      <w:r w:rsidDel="00000000" w:rsidR="00000000" w:rsidRPr="00000000">
        <w:rPr>
          <w:rtl w:val="0"/>
        </w:rPr>
      </w:r>
    </w:p>
    <w:p w:rsidR="00000000" w:rsidDel="00000000" w:rsidP="00000000" w:rsidRDefault="00000000" w:rsidRPr="00000000" w14:paraId="00000073">
      <w:pPr>
        <w:numPr>
          <w:ilvl w:val="0"/>
          <w:numId w:val="4"/>
        </w:numPr>
        <w:spacing w:line="310.7999999999999" w:lineRule="auto"/>
        <w:ind w:left="720" w:hanging="360"/>
        <w:contextualSpacing w:val="0"/>
        <w:rPr>
          <w:rFonts w:ascii="Calibri" w:cs="Calibri" w:eastAsia="Calibri" w:hAnsi="Calibri"/>
        </w:rPr>
      </w:pPr>
      <w:r w:rsidDel="00000000" w:rsidR="00000000" w:rsidRPr="00000000">
        <w:rPr>
          <w:rFonts w:ascii="Calibri" w:cs="Calibri" w:eastAsia="Calibri" w:hAnsi="Calibri"/>
          <w:rtl w:val="0"/>
        </w:rPr>
        <w:t xml:space="preserve">Sign in Sheets</w:t>
      </w:r>
    </w:p>
    <w:p w:rsidR="00000000" w:rsidDel="00000000" w:rsidP="00000000" w:rsidRDefault="00000000" w:rsidRPr="00000000" w14:paraId="00000074">
      <w:pPr>
        <w:numPr>
          <w:ilvl w:val="0"/>
          <w:numId w:val="4"/>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Interpretation Equipment</w:t>
      </w:r>
    </w:p>
    <w:p w:rsidR="00000000" w:rsidDel="00000000" w:rsidP="00000000" w:rsidRDefault="00000000" w:rsidRPr="00000000" w14:paraId="00000075">
      <w:pPr>
        <w:numPr>
          <w:ilvl w:val="0"/>
          <w:numId w:val="4"/>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Press advisory</w:t>
      </w:r>
      <w:r w:rsidDel="00000000" w:rsidR="00000000" w:rsidRPr="00000000">
        <w:rPr>
          <w:rtl w:val="0"/>
        </w:rPr>
      </w:r>
    </w:p>
    <w:p w:rsidR="00000000" w:rsidDel="00000000" w:rsidP="00000000" w:rsidRDefault="00000000" w:rsidRPr="00000000" w14:paraId="00000076">
      <w:pPr>
        <w:numPr>
          <w:ilvl w:val="0"/>
          <w:numId w:val="4"/>
        </w:numPr>
        <w:spacing w:after="0" w:before="0" w:line="310.7999999999999"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Press talking points </w:t>
      </w:r>
      <w:r w:rsidDel="00000000" w:rsidR="00000000" w:rsidRPr="00000000">
        <w:rPr>
          <w:rtl w:val="0"/>
        </w:rPr>
      </w:r>
    </w:p>
    <w:p w:rsidR="00000000" w:rsidDel="00000000" w:rsidP="00000000" w:rsidRDefault="00000000" w:rsidRPr="00000000" w14:paraId="00000077">
      <w:pPr>
        <w:contextualSpacing w:val="0"/>
        <w:rPr>
          <w:rFonts w:ascii="Calibri" w:cs="Calibri" w:eastAsia="Calibri" w:hAnsi="Calibri"/>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rtctoolkit.org/docs/12/SPANISH%20History%20of%20the%20Right%20to%20Counsel%20NYC.docx" TargetMode="External"/><Relationship Id="rId11" Type="http://schemas.openxmlformats.org/officeDocument/2006/relationships/hyperlink" Target="https://www.rtctoolkit.org/docs/12/faq_final_v6.pdf" TargetMode="External"/><Relationship Id="rId10" Type="http://schemas.openxmlformats.org/officeDocument/2006/relationships/hyperlink" Target="https://www.rtctoolkit.org/docs/12/RTC-Outreach-Flyers.zip" TargetMode="External"/><Relationship Id="rId13" Type="http://schemas.openxmlformats.org/officeDocument/2006/relationships/hyperlink" Target="http://www.righttocounselnyc.org/my_rent_is_too_high_how_does_rtc_help_me" TargetMode="External"/><Relationship Id="rId12" Type="http://schemas.openxmlformats.org/officeDocument/2006/relationships/hyperlink" Target="https://www.rtctoolkit.org/docs/12/faq-spanish-handout-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tctoolkit.org/docs/12/What%20you%20can%20tell%20tenants%20to%20expect%20in%20Housing%20Court.pdf" TargetMode="External"/><Relationship Id="rId15" Type="http://schemas.openxmlformats.org/officeDocument/2006/relationships/hyperlink" Target="https://www.rtctoolkit.org/docs/7/Evictions_and_rent_reg_MAP.pdf" TargetMode="External"/><Relationship Id="rId14" Type="http://schemas.openxmlformats.org/officeDocument/2006/relationships/hyperlink" Target="https://www.rtctoolkit.org/docs/12/SPANISH--How-RTC-Can-Help-if-rent-is-too-high.pdf" TargetMode="External"/><Relationship Id="rId17" Type="http://schemas.openxmlformats.org/officeDocument/2006/relationships/hyperlink" Target="https://www.rtctoolkit.org/docs/11/RTC%20activism%20poster%20v7%20final.pdf" TargetMode="External"/><Relationship Id="rId16" Type="http://schemas.openxmlformats.org/officeDocument/2006/relationships/hyperlink" Target="https://www.rtctoolkit.org/docs/12/RTCNYC-distressed-buildings.pdf" TargetMode="External"/><Relationship Id="rId5" Type="http://schemas.openxmlformats.org/officeDocument/2006/relationships/styles" Target="styles.xml"/><Relationship Id="rId19" Type="http://schemas.openxmlformats.org/officeDocument/2006/relationships/hyperlink" Target="https://www.rtctoolkit.org/docs/12/History-of-the-Right-to-Counsel-NYC-Coalition.pdf" TargetMode="External"/><Relationship Id="rId6" Type="http://schemas.openxmlformats.org/officeDocument/2006/relationships/hyperlink" Target="https://www.rtctoolkit.org/docs/11/RTC%20History%20Interactive--revised%202018.pdf" TargetMode="External"/><Relationship Id="rId18" Type="http://schemas.openxmlformats.org/officeDocument/2006/relationships/hyperlink" Target="https://www.rtctoolkit.org/docs/11/RTC%20activism%20poster%20spanish%20final.pdf" TargetMode="External"/><Relationship Id="rId7" Type="http://schemas.openxmlformats.org/officeDocument/2006/relationships/hyperlink" Target="https://www.rtctoolkit.org/docs/11/RTC%20History%20Interactive--SPANISH%20Revised%202018.doc.pdf" TargetMode="External"/><Relationship Id="rId8" Type="http://schemas.openxmlformats.org/officeDocument/2006/relationships/hyperlink" Target="https://www.rtctoolkit.org/docs/12/faq_final_v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